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40D530" w14:textId="77777777" w:rsidR="00A61F8A" w:rsidRPr="00C621EC" w:rsidRDefault="00A61F8A" w:rsidP="00D93243">
      <w:pPr>
        <w:tabs>
          <w:tab w:val="left" w:pos="709"/>
        </w:tabs>
        <w:spacing w:after="0" w:line="240" w:lineRule="auto"/>
        <w:ind w:right="-2"/>
        <w:rPr>
          <w:rFonts w:ascii="Times New Roman(K)" w:eastAsia="Times New Roman" w:hAnsi="Times New Roman(K)" w:cs="Times New Roman"/>
          <w:color w:val="000000"/>
          <w:sz w:val="28"/>
          <w:szCs w:val="28"/>
          <w:lang w:val="en-US" w:eastAsia="ru-RU"/>
        </w:rPr>
      </w:pPr>
    </w:p>
    <w:p w14:paraId="1B3F6E9A" w14:textId="77777777" w:rsidR="00A61F8A" w:rsidRDefault="00A61F8A" w:rsidP="00D93243">
      <w:pPr>
        <w:tabs>
          <w:tab w:val="left" w:pos="709"/>
        </w:tabs>
        <w:spacing w:after="0" w:line="240" w:lineRule="auto"/>
        <w:ind w:right="-2"/>
        <w:rPr>
          <w:rFonts w:ascii="Times New Roman(K)" w:eastAsia="Times New Roman" w:hAnsi="Times New Roman(K)" w:cs="Times New Roman"/>
          <w:color w:val="000000"/>
          <w:sz w:val="28"/>
          <w:szCs w:val="28"/>
          <w:lang w:val="kk-KZ" w:eastAsia="ru-RU"/>
        </w:rPr>
      </w:pPr>
    </w:p>
    <w:p w14:paraId="6B82CD74" w14:textId="77777777" w:rsidR="00A61F8A" w:rsidRDefault="00A61F8A" w:rsidP="00D93243">
      <w:pPr>
        <w:tabs>
          <w:tab w:val="left" w:pos="709"/>
        </w:tabs>
        <w:spacing w:after="0" w:line="240" w:lineRule="auto"/>
        <w:ind w:right="-2"/>
        <w:rPr>
          <w:rFonts w:ascii="Times New Roman(K)" w:eastAsia="Times New Roman" w:hAnsi="Times New Roman(K)" w:cs="Times New Roman"/>
          <w:color w:val="000000"/>
          <w:sz w:val="28"/>
          <w:szCs w:val="28"/>
          <w:lang w:val="kk-KZ" w:eastAsia="ru-RU"/>
        </w:rPr>
      </w:pPr>
    </w:p>
    <w:p w14:paraId="1410CE3C" w14:textId="77777777" w:rsidR="00A61F8A" w:rsidRDefault="00A61F8A" w:rsidP="00D93243">
      <w:pPr>
        <w:tabs>
          <w:tab w:val="left" w:pos="709"/>
        </w:tabs>
        <w:spacing w:after="0" w:line="240" w:lineRule="auto"/>
        <w:ind w:right="-2"/>
        <w:rPr>
          <w:rFonts w:ascii="Times New Roman(K)" w:eastAsia="Times New Roman" w:hAnsi="Times New Roman(K)" w:cs="Times New Roman"/>
          <w:color w:val="000000"/>
          <w:sz w:val="28"/>
          <w:szCs w:val="28"/>
          <w:lang w:val="kk-KZ" w:eastAsia="ru-RU"/>
        </w:rPr>
      </w:pPr>
    </w:p>
    <w:p w14:paraId="63C48745" w14:textId="77777777" w:rsidR="00A61F8A" w:rsidRDefault="00A61F8A" w:rsidP="00D93243">
      <w:pPr>
        <w:tabs>
          <w:tab w:val="left" w:pos="709"/>
        </w:tabs>
        <w:spacing w:after="0" w:line="240" w:lineRule="auto"/>
        <w:ind w:right="-2"/>
        <w:rPr>
          <w:rFonts w:ascii="Times New Roman(K)" w:eastAsia="Times New Roman" w:hAnsi="Times New Roman(K)" w:cs="Times New Roman"/>
          <w:color w:val="000000"/>
          <w:sz w:val="28"/>
          <w:szCs w:val="28"/>
          <w:lang w:val="kk-KZ" w:eastAsia="ru-RU"/>
        </w:rPr>
      </w:pPr>
    </w:p>
    <w:p w14:paraId="05865A1B" w14:textId="77777777" w:rsidR="00A61F8A" w:rsidRDefault="00A61F8A" w:rsidP="00D93243">
      <w:pPr>
        <w:tabs>
          <w:tab w:val="left" w:pos="709"/>
        </w:tabs>
        <w:spacing w:after="0" w:line="240" w:lineRule="auto"/>
        <w:ind w:right="-2"/>
        <w:rPr>
          <w:rFonts w:ascii="Times New Roman(K)" w:eastAsia="Times New Roman" w:hAnsi="Times New Roman(K)" w:cs="Times New Roman"/>
          <w:color w:val="000000"/>
          <w:sz w:val="28"/>
          <w:szCs w:val="28"/>
          <w:lang w:val="kk-KZ" w:eastAsia="ru-RU"/>
        </w:rPr>
      </w:pPr>
    </w:p>
    <w:p w14:paraId="07CDE027" w14:textId="686FA4C8" w:rsidR="00A61F8A" w:rsidRDefault="00A61F8A" w:rsidP="00D93243">
      <w:pPr>
        <w:tabs>
          <w:tab w:val="left" w:pos="709"/>
        </w:tabs>
        <w:spacing w:after="0" w:line="240" w:lineRule="auto"/>
        <w:ind w:right="-2"/>
        <w:rPr>
          <w:rFonts w:ascii="Times New Roman(K)" w:eastAsia="Times New Roman" w:hAnsi="Times New Roman(K)" w:cs="Times New Roman"/>
          <w:color w:val="000000"/>
          <w:sz w:val="28"/>
          <w:szCs w:val="28"/>
          <w:lang w:val="kk-KZ" w:eastAsia="ru-RU"/>
        </w:rPr>
      </w:pPr>
    </w:p>
    <w:p w14:paraId="6FE7F1DA" w14:textId="77777777" w:rsidR="00A61F8A" w:rsidRDefault="00A61F8A" w:rsidP="00A61F8A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tLeast"/>
        <w:ind w:left="567" w:right="28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01F85EA" w14:textId="77777777" w:rsidR="00C621EC" w:rsidRPr="000128E7" w:rsidRDefault="00C621EC" w:rsidP="00C621EC">
      <w:pPr>
        <w:pStyle w:val="af2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Pr="000128E7">
        <w:rPr>
          <w:rFonts w:ascii="Times New Roman" w:hAnsi="Times New Roman" w:cs="Times New Roman"/>
          <w:b/>
          <w:sz w:val="28"/>
          <w:szCs w:val="28"/>
          <w:lang w:val="kk-KZ"/>
        </w:rPr>
        <w:t>Этил спиртін сақтау мен өткізу (тиеп-жөнелту, қабылдап алу) қағидаларын бекіту туралы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» </w:t>
      </w:r>
      <w:r w:rsidRPr="00B11570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Қазақстан Республикасы Қаржы министрінің 2015 жылғы 20 ақпандағы № 109 </w:t>
      </w:r>
      <w:proofErr w:type="spellStart"/>
      <w:r w:rsidRPr="000924C0">
        <w:rPr>
          <w:rFonts w:ascii="Times New Roman" w:hAnsi="Times New Roman" w:cs="Times New Roman"/>
          <w:b/>
          <w:sz w:val="28"/>
          <w:szCs w:val="28"/>
        </w:rPr>
        <w:t>бұйрығына</w:t>
      </w:r>
      <w:proofErr w:type="spellEnd"/>
      <w:r w:rsidRPr="000924C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924C0">
        <w:rPr>
          <w:rFonts w:ascii="Times New Roman" w:hAnsi="Times New Roman" w:cs="Times New Roman"/>
          <w:b/>
          <w:sz w:val="28"/>
          <w:szCs w:val="28"/>
        </w:rPr>
        <w:t>толықтыру</w:t>
      </w:r>
      <w:proofErr w:type="spellEnd"/>
      <w:r w:rsidRPr="000924C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924C0">
        <w:rPr>
          <w:rFonts w:ascii="Times New Roman" w:hAnsi="Times New Roman" w:cs="Times New Roman"/>
          <w:b/>
          <w:sz w:val="28"/>
          <w:szCs w:val="28"/>
        </w:rPr>
        <w:t>енгізу</w:t>
      </w:r>
      <w:proofErr w:type="spellEnd"/>
      <w:r w:rsidRPr="000924C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924C0">
        <w:rPr>
          <w:rFonts w:ascii="Times New Roman" w:hAnsi="Times New Roman" w:cs="Times New Roman"/>
          <w:b/>
          <w:sz w:val="28"/>
          <w:szCs w:val="28"/>
        </w:rPr>
        <w:t>туралы</w:t>
      </w:r>
      <w:proofErr w:type="spellEnd"/>
    </w:p>
    <w:p w14:paraId="086FBB0A" w14:textId="4B819ABE" w:rsidR="00C621EC" w:rsidRDefault="00C621EC" w:rsidP="00C621EC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0E2D46D8" w14:textId="332842E1" w:rsidR="00C621EC" w:rsidRPr="000924C0" w:rsidRDefault="00C621EC" w:rsidP="00C621EC">
      <w:pPr>
        <w:rPr>
          <w:rFonts w:eastAsia="Times New Roman"/>
          <w:lang w:val="kk-KZ"/>
        </w:rPr>
      </w:pPr>
    </w:p>
    <w:p w14:paraId="6CB30D8C" w14:textId="77777777" w:rsidR="00C621EC" w:rsidRPr="000128E7" w:rsidRDefault="00C621EC" w:rsidP="00C621EC">
      <w:pPr>
        <w:pStyle w:val="af2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28E7">
        <w:rPr>
          <w:rFonts w:ascii="Times New Roman" w:hAnsi="Times New Roman" w:cs="Times New Roman"/>
          <w:b/>
          <w:sz w:val="28"/>
          <w:szCs w:val="28"/>
          <w:lang w:val="kk-KZ"/>
        </w:rPr>
        <w:t>БҰЙЫРАМЫН:</w:t>
      </w:r>
    </w:p>
    <w:p w14:paraId="2C1B950B" w14:textId="77777777" w:rsidR="00C621EC" w:rsidRPr="00B11570" w:rsidRDefault="00C621EC" w:rsidP="00C621EC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1570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Pr="000128E7">
        <w:rPr>
          <w:rFonts w:ascii="Times New Roman" w:hAnsi="Times New Roman" w:cs="Times New Roman"/>
          <w:sz w:val="28"/>
          <w:szCs w:val="28"/>
          <w:lang w:val="kk-KZ"/>
        </w:rPr>
        <w:t xml:space="preserve">Этил спиртін сақтау мен өткізу (тиеп-жөнелту, қабылдап алу) қағидаларын бекіту туралы» Қазақстан Республикасы Қаржы министрінің 2015 жылғы 20 ақпандағы № 109 бұйрығына </w:t>
      </w:r>
      <w:r w:rsidRPr="00B11570">
        <w:rPr>
          <w:rFonts w:ascii="Times New Roman" w:hAnsi="Times New Roman" w:cs="Times New Roman"/>
          <w:sz w:val="28"/>
          <w:szCs w:val="28"/>
          <w:lang w:val="kk-KZ"/>
        </w:rPr>
        <w:t>(</w:t>
      </w:r>
      <w:r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B11570">
        <w:rPr>
          <w:rFonts w:ascii="Times New Roman" w:hAnsi="Times New Roman" w:cs="Times New Roman"/>
          <w:sz w:val="28"/>
          <w:szCs w:val="28"/>
          <w:lang w:val="kk-KZ"/>
        </w:rPr>
        <w:t>ормативтік құқықтық актілерді мемлекеттік тіркеу тізілімінде № 10524 болып тіркелген) мынадай толықтыру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енгізілсін</w:t>
      </w:r>
      <w:r w:rsidRPr="00B11570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14:paraId="3931911A" w14:textId="77777777" w:rsidR="00C621EC" w:rsidRPr="00B11570" w:rsidRDefault="00C621EC" w:rsidP="00C621EC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B11570">
        <w:rPr>
          <w:rFonts w:ascii="Times New Roman" w:hAnsi="Times New Roman" w:cs="Times New Roman"/>
          <w:sz w:val="28"/>
          <w:szCs w:val="28"/>
          <w:lang w:val="kk-KZ"/>
        </w:rPr>
        <w:t xml:space="preserve">өрсетілген бұйрықпен бекітілген </w:t>
      </w:r>
      <w:r w:rsidRPr="000128E7">
        <w:rPr>
          <w:rFonts w:ascii="Times New Roman" w:hAnsi="Times New Roman" w:cs="Times New Roman"/>
          <w:sz w:val="28"/>
          <w:szCs w:val="28"/>
          <w:lang w:val="kk-KZ"/>
        </w:rPr>
        <w:t>Этил спиртін сақтау мен өткізу (тиеп-жө</w:t>
      </w:r>
      <w:r>
        <w:rPr>
          <w:rFonts w:ascii="Times New Roman" w:hAnsi="Times New Roman" w:cs="Times New Roman"/>
          <w:sz w:val="28"/>
          <w:szCs w:val="28"/>
          <w:lang w:val="kk-KZ"/>
        </w:rPr>
        <w:t>нелту, қабылдап алу) қағидалары</w:t>
      </w:r>
      <w:r w:rsidRPr="00B11570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14:paraId="3D985E93" w14:textId="77777777" w:rsidR="00C621EC" w:rsidRPr="00B11570" w:rsidRDefault="00C621EC" w:rsidP="00C621EC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1570">
        <w:rPr>
          <w:rFonts w:ascii="Times New Roman" w:hAnsi="Times New Roman" w:cs="Times New Roman"/>
          <w:sz w:val="28"/>
          <w:szCs w:val="28"/>
          <w:lang w:val="kk-KZ"/>
        </w:rPr>
        <w:t>мынадай мазмұндағы 6-тараумен толықтырылсын:</w:t>
      </w:r>
    </w:p>
    <w:p w14:paraId="1970F5DC" w14:textId="77777777" w:rsidR="00C621EC" w:rsidRPr="00B11570" w:rsidRDefault="00C621EC" w:rsidP="00C621EC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1570">
        <w:rPr>
          <w:rFonts w:ascii="Times New Roman" w:hAnsi="Times New Roman" w:cs="Times New Roman"/>
          <w:sz w:val="28"/>
          <w:szCs w:val="28"/>
          <w:lang w:val="kk-KZ"/>
        </w:rPr>
        <w:t>«6-тарау. Этил спиртін экспортқа өткізу (тиеп-жөнелту) тәртібі</w:t>
      </w:r>
    </w:p>
    <w:p w14:paraId="1D94C534" w14:textId="77777777" w:rsidR="00C621EC" w:rsidRPr="00B11570" w:rsidRDefault="00C621EC" w:rsidP="00C621EC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1570">
        <w:rPr>
          <w:rFonts w:ascii="Times New Roman" w:hAnsi="Times New Roman" w:cs="Times New Roman"/>
          <w:sz w:val="28"/>
          <w:szCs w:val="28"/>
          <w:lang w:val="kk-KZ"/>
        </w:rPr>
        <w:t>39. Этил спиртін экспорттауды этил спиртін өндіруге лицензиясы бар Қазақстан Республикасының резидент</w:t>
      </w: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B11570">
        <w:rPr>
          <w:rFonts w:ascii="Times New Roman" w:hAnsi="Times New Roman" w:cs="Times New Roman"/>
          <w:sz w:val="28"/>
          <w:szCs w:val="28"/>
          <w:lang w:val="kk-KZ"/>
        </w:rPr>
        <w:t>заңды тұлғалары ғана жүзеге асыруға құқылы.</w:t>
      </w:r>
    </w:p>
    <w:p w14:paraId="6F5E0BEB" w14:textId="77777777" w:rsidR="00C621EC" w:rsidRPr="00B11570" w:rsidRDefault="00C621EC" w:rsidP="00C621EC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1570">
        <w:rPr>
          <w:rFonts w:ascii="Times New Roman" w:hAnsi="Times New Roman" w:cs="Times New Roman"/>
          <w:sz w:val="28"/>
          <w:szCs w:val="28"/>
          <w:lang w:val="kk-KZ"/>
        </w:rPr>
        <w:t>40. Этил спиртінің экспортына қауіпті жүктерді көліктің тиісті түрлерімен халықаралық тасымалдау туралы халықаралық келісімдерде, Қазақстан Республикасының халықаралық шарттарында пайдалануға рұқсат етілген көліктік қаптаманы (ыдысты) пайдалана отырып жол беріледі.</w:t>
      </w:r>
    </w:p>
    <w:p w14:paraId="05FC20C6" w14:textId="77777777" w:rsidR="00C621EC" w:rsidRPr="00B11570" w:rsidRDefault="00C621EC" w:rsidP="00C621EC">
      <w:pPr>
        <w:pStyle w:val="af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1570">
        <w:rPr>
          <w:rFonts w:ascii="Times New Roman" w:hAnsi="Times New Roman" w:cs="Times New Roman"/>
          <w:sz w:val="28"/>
          <w:szCs w:val="28"/>
          <w:lang w:val="kk-KZ"/>
        </w:rPr>
        <w:t xml:space="preserve">  </w:t>
      </w:r>
      <w:r w:rsidRPr="00B11570">
        <w:rPr>
          <w:rFonts w:ascii="Times New Roman" w:hAnsi="Times New Roman" w:cs="Times New Roman"/>
          <w:sz w:val="28"/>
          <w:szCs w:val="28"/>
          <w:lang w:val="kk-KZ"/>
        </w:rPr>
        <w:tab/>
        <w:t xml:space="preserve">41. Осы тарау шеңберінде этил спиртін экспортқа өткізу (тиеп-жөнелту) деп </w:t>
      </w:r>
      <w:r>
        <w:rPr>
          <w:rFonts w:ascii="Times New Roman" w:hAnsi="Times New Roman" w:cs="Times New Roman"/>
          <w:sz w:val="28"/>
          <w:szCs w:val="28"/>
          <w:lang w:val="kk-KZ"/>
        </w:rPr>
        <w:t>Ж</w:t>
      </w:r>
      <w:r w:rsidRPr="00B11570">
        <w:rPr>
          <w:rFonts w:ascii="Times New Roman" w:hAnsi="Times New Roman" w:cs="Times New Roman"/>
          <w:sz w:val="28"/>
          <w:szCs w:val="28"/>
          <w:lang w:val="kk-KZ"/>
        </w:rPr>
        <w:t>еткізушінің спирт қоймасының өлшегіштерінен спиртті ыдысқа, көлікке құю, сондай-ақ белгіленген құжаттарды ресімдеу және Жеткізушінің аумағынан этил спиртімен көлікті жөнелту түсініледі.</w:t>
      </w:r>
    </w:p>
    <w:p w14:paraId="3481FCB6" w14:textId="77777777" w:rsidR="00C621EC" w:rsidRPr="00B11570" w:rsidRDefault="00C621EC" w:rsidP="00C621EC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1570">
        <w:rPr>
          <w:rFonts w:ascii="Times New Roman" w:hAnsi="Times New Roman" w:cs="Times New Roman"/>
          <w:sz w:val="28"/>
          <w:szCs w:val="28"/>
          <w:lang w:val="kk-KZ"/>
        </w:rPr>
        <w:t>42. Жеткізуші этил спиртін экспортқа өткізуді (тиеп-жөнелту</w:t>
      </w:r>
      <w:r>
        <w:rPr>
          <w:rFonts w:ascii="Times New Roman" w:hAnsi="Times New Roman" w:cs="Times New Roman"/>
          <w:sz w:val="28"/>
          <w:szCs w:val="28"/>
          <w:lang w:val="kk-KZ"/>
        </w:rPr>
        <w:t>ді</w:t>
      </w:r>
      <w:r w:rsidRPr="00B11570">
        <w:rPr>
          <w:rFonts w:ascii="Times New Roman" w:hAnsi="Times New Roman" w:cs="Times New Roman"/>
          <w:sz w:val="28"/>
          <w:szCs w:val="28"/>
          <w:lang w:val="kk-KZ"/>
        </w:rPr>
        <w:t>) жергілікті уақыт белдеуі бойынша күн сайын дүйсенбіден жұмаға дейін сағат 10:00-ден 17:00-ге дейін жүзеге асырады.</w:t>
      </w:r>
    </w:p>
    <w:p w14:paraId="79C88F1B" w14:textId="77777777" w:rsidR="00C621EC" w:rsidRPr="00B11570" w:rsidRDefault="00C621EC" w:rsidP="00C621EC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1570">
        <w:rPr>
          <w:rFonts w:ascii="Times New Roman" w:hAnsi="Times New Roman" w:cs="Times New Roman"/>
          <w:sz w:val="28"/>
          <w:szCs w:val="28"/>
          <w:lang w:val="kk-KZ"/>
        </w:rPr>
        <w:t>Этил спиртін өткізу (тиеп-жөнелту) жергілікті уақыт белдеуі бойынша келесі күні сағат 17:00-ден 10:00-ге дейін, сондай-ақ мереке күндері, сенбі және жексенбі күндері жүзеге асырылмайды.</w:t>
      </w:r>
    </w:p>
    <w:p w14:paraId="1E26F978" w14:textId="77777777" w:rsidR="00C621EC" w:rsidRPr="00B11570" w:rsidRDefault="00C621EC" w:rsidP="00C621EC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1570">
        <w:rPr>
          <w:rFonts w:ascii="Times New Roman" w:hAnsi="Times New Roman" w:cs="Times New Roman"/>
          <w:sz w:val="28"/>
          <w:szCs w:val="28"/>
          <w:lang w:val="kk-KZ"/>
        </w:rPr>
        <w:t xml:space="preserve">43. Этил спирті белгіленген мерзімде мемлекеттік тексеруден өткен, мемлекеттік салыстырып тексерушінің пломбалары немесе таңбалары және </w:t>
      </w:r>
      <w:r w:rsidRPr="00B11570">
        <w:rPr>
          <w:rFonts w:ascii="Times New Roman" w:hAnsi="Times New Roman" w:cs="Times New Roman"/>
          <w:sz w:val="28"/>
          <w:szCs w:val="28"/>
          <w:lang w:val="kk-KZ"/>
        </w:rPr>
        <w:lastRenderedPageBreak/>
        <w:t>олардың салыстырып тексеру туралы куәліктері бар өлшеуіштер арқылы оның көлемін, концентрациясын, температурасын айқындай отырып және сусыз спирттің мөлшерін есептей отырып босатылады.».</w:t>
      </w:r>
    </w:p>
    <w:p w14:paraId="583D3168" w14:textId="77777777" w:rsidR="00C621EC" w:rsidRPr="00B11570" w:rsidRDefault="00C621EC" w:rsidP="00C621EC">
      <w:pPr>
        <w:pStyle w:val="af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1570">
        <w:rPr>
          <w:rFonts w:ascii="Times New Roman" w:hAnsi="Times New Roman" w:cs="Times New Roman"/>
          <w:sz w:val="28"/>
          <w:szCs w:val="28"/>
          <w:lang w:val="kk-KZ"/>
        </w:rPr>
        <w:t>         2. Қазақстан Республикасы Қаржы министрлігінің Мемлекеттік кірістер комитеті Қазақстан Республикасының заңнамасында белгіленген тәртіппен:</w:t>
      </w:r>
    </w:p>
    <w:p w14:paraId="3E9D4131" w14:textId="77777777" w:rsidR="00C621EC" w:rsidRPr="00B11570" w:rsidRDefault="00C621EC" w:rsidP="00C621EC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1570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>
        <w:rPr>
          <w:rFonts w:ascii="Times New Roman" w:hAnsi="Times New Roman" w:cs="Times New Roman"/>
          <w:sz w:val="28"/>
          <w:szCs w:val="28"/>
          <w:lang w:val="kk-KZ"/>
        </w:rPr>
        <w:t>о</w:t>
      </w:r>
      <w:r w:rsidRPr="00B11570">
        <w:rPr>
          <w:rFonts w:ascii="Times New Roman" w:hAnsi="Times New Roman" w:cs="Times New Roman"/>
          <w:sz w:val="28"/>
          <w:szCs w:val="28"/>
          <w:lang w:val="kk-KZ"/>
        </w:rPr>
        <w:t>сы бұйрықты Қазақстан Республикасының Әділет министрлігінде мемлекеттік тіркеу</w:t>
      </w:r>
      <w:r>
        <w:rPr>
          <w:rFonts w:ascii="Times New Roman" w:hAnsi="Times New Roman" w:cs="Times New Roman"/>
          <w:sz w:val="28"/>
          <w:szCs w:val="28"/>
          <w:lang w:val="kk-KZ"/>
        </w:rPr>
        <w:t>д</w:t>
      </w:r>
      <w:r w:rsidRPr="00B11570">
        <w:rPr>
          <w:rFonts w:ascii="Times New Roman" w:hAnsi="Times New Roman" w:cs="Times New Roman"/>
          <w:sz w:val="28"/>
          <w:szCs w:val="28"/>
          <w:lang w:val="kk-KZ"/>
        </w:rPr>
        <w:t>і;</w:t>
      </w:r>
    </w:p>
    <w:p w14:paraId="31DAC98C" w14:textId="77777777" w:rsidR="00C621EC" w:rsidRPr="000924C0" w:rsidRDefault="00C621EC" w:rsidP="00C621EC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24C0">
        <w:rPr>
          <w:rFonts w:ascii="Times New Roman" w:hAnsi="Times New Roman" w:cs="Times New Roman"/>
          <w:sz w:val="28"/>
          <w:szCs w:val="28"/>
        </w:rPr>
        <w:t xml:space="preserve">2) осы </w:t>
      </w:r>
      <w:proofErr w:type="spellStart"/>
      <w:r w:rsidRPr="000924C0">
        <w:rPr>
          <w:rFonts w:ascii="Times New Roman" w:hAnsi="Times New Roman" w:cs="Times New Roman"/>
          <w:sz w:val="28"/>
          <w:szCs w:val="28"/>
        </w:rPr>
        <w:t>бұйрықты</w:t>
      </w:r>
      <w:proofErr w:type="spellEnd"/>
      <w:r w:rsidRPr="000924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4C0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0924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4C0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Pr="000924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4C0">
        <w:rPr>
          <w:rFonts w:ascii="Times New Roman" w:hAnsi="Times New Roman" w:cs="Times New Roman"/>
          <w:sz w:val="28"/>
          <w:szCs w:val="28"/>
        </w:rPr>
        <w:t>Қаржы</w:t>
      </w:r>
      <w:proofErr w:type="spellEnd"/>
      <w:r w:rsidRPr="000924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4C0">
        <w:rPr>
          <w:rFonts w:ascii="Times New Roman" w:hAnsi="Times New Roman" w:cs="Times New Roman"/>
          <w:sz w:val="28"/>
          <w:szCs w:val="28"/>
        </w:rPr>
        <w:t>министрлігінің</w:t>
      </w:r>
      <w:proofErr w:type="spellEnd"/>
      <w:r w:rsidRPr="000924C0">
        <w:rPr>
          <w:rFonts w:ascii="Times New Roman" w:hAnsi="Times New Roman" w:cs="Times New Roman"/>
          <w:sz w:val="28"/>
          <w:szCs w:val="28"/>
        </w:rPr>
        <w:t xml:space="preserve"> интернет-</w:t>
      </w:r>
      <w:proofErr w:type="spellStart"/>
      <w:r w:rsidRPr="000924C0">
        <w:rPr>
          <w:rFonts w:ascii="Times New Roman" w:hAnsi="Times New Roman" w:cs="Times New Roman"/>
          <w:sz w:val="28"/>
          <w:szCs w:val="28"/>
        </w:rPr>
        <w:t>ресурсында</w:t>
      </w:r>
      <w:proofErr w:type="spellEnd"/>
      <w:r w:rsidRPr="000924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4C0">
        <w:rPr>
          <w:rFonts w:ascii="Times New Roman" w:hAnsi="Times New Roman" w:cs="Times New Roman"/>
          <w:sz w:val="28"/>
          <w:szCs w:val="28"/>
        </w:rPr>
        <w:t>орналастыру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ды</w:t>
      </w:r>
      <w:r w:rsidRPr="000924C0">
        <w:rPr>
          <w:rFonts w:ascii="Times New Roman" w:hAnsi="Times New Roman" w:cs="Times New Roman"/>
          <w:sz w:val="28"/>
          <w:szCs w:val="28"/>
        </w:rPr>
        <w:t>;</w:t>
      </w:r>
    </w:p>
    <w:p w14:paraId="3172C40C" w14:textId="77777777" w:rsidR="00C621EC" w:rsidRPr="000924C0" w:rsidRDefault="00C621EC" w:rsidP="00C621EC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24C0"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  <w:lang w:val="kk-KZ"/>
        </w:rPr>
        <w:t>о</w:t>
      </w:r>
      <w:proofErr w:type="spellStart"/>
      <w:r w:rsidRPr="000924C0">
        <w:rPr>
          <w:rFonts w:ascii="Times New Roman" w:hAnsi="Times New Roman" w:cs="Times New Roman"/>
          <w:sz w:val="28"/>
          <w:szCs w:val="28"/>
        </w:rPr>
        <w:t>сы</w:t>
      </w:r>
      <w:proofErr w:type="spellEnd"/>
      <w:r w:rsidRPr="000924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4C0">
        <w:rPr>
          <w:rFonts w:ascii="Times New Roman" w:hAnsi="Times New Roman" w:cs="Times New Roman"/>
          <w:sz w:val="28"/>
          <w:szCs w:val="28"/>
        </w:rPr>
        <w:t>бұйрық</w:t>
      </w:r>
      <w:proofErr w:type="spellEnd"/>
      <w:r w:rsidRPr="000924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4C0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0924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4C0">
        <w:rPr>
          <w:rFonts w:ascii="Times New Roman" w:hAnsi="Times New Roman" w:cs="Times New Roman"/>
          <w:sz w:val="28"/>
          <w:szCs w:val="28"/>
        </w:rPr>
        <w:t>Республикасының</w:t>
      </w:r>
      <w:proofErr w:type="spellEnd"/>
      <w:r w:rsidRPr="000924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4C0">
        <w:rPr>
          <w:rFonts w:ascii="Times New Roman" w:hAnsi="Times New Roman" w:cs="Times New Roman"/>
          <w:sz w:val="28"/>
          <w:szCs w:val="28"/>
        </w:rPr>
        <w:t>Әділет</w:t>
      </w:r>
      <w:proofErr w:type="spellEnd"/>
      <w:r w:rsidRPr="000924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4C0">
        <w:rPr>
          <w:rFonts w:ascii="Times New Roman" w:hAnsi="Times New Roman" w:cs="Times New Roman"/>
          <w:sz w:val="28"/>
          <w:szCs w:val="28"/>
        </w:rPr>
        <w:t>министрлігінде</w:t>
      </w:r>
      <w:proofErr w:type="spellEnd"/>
      <w:r w:rsidRPr="000924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4C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0924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4C0">
        <w:rPr>
          <w:rFonts w:ascii="Times New Roman" w:hAnsi="Times New Roman" w:cs="Times New Roman"/>
          <w:sz w:val="28"/>
          <w:szCs w:val="28"/>
        </w:rPr>
        <w:t>тіркелгеннен</w:t>
      </w:r>
      <w:proofErr w:type="spellEnd"/>
      <w:r w:rsidRPr="000924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4C0">
        <w:rPr>
          <w:rFonts w:ascii="Times New Roman" w:hAnsi="Times New Roman" w:cs="Times New Roman"/>
          <w:sz w:val="28"/>
          <w:szCs w:val="28"/>
        </w:rPr>
        <w:t>кейін</w:t>
      </w:r>
      <w:proofErr w:type="spellEnd"/>
      <w:r w:rsidRPr="000924C0">
        <w:rPr>
          <w:rFonts w:ascii="Times New Roman" w:hAnsi="Times New Roman" w:cs="Times New Roman"/>
          <w:sz w:val="28"/>
          <w:szCs w:val="28"/>
        </w:rPr>
        <w:t xml:space="preserve"> он </w:t>
      </w:r>
      <w:proofErr w:type="spellStart"/>
      <w:r w:rsidRPr="000924C0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0924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4C0">
        <w:rPr>
          <w:rFonts w:ascii="Times New Roman" w:hAnsi="Times New Roman" w:cs="Times New Roman"/>
          <w:sz w:val="28"/>
          <w:szCs w:val="28"/>
        </w:rPr>
        <w:t>күні</w:t>
      </w:r>
      <w:proofErr w:type="spellEnd"/>
      <w:r w:rsidRPr="000924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4C0">
        <w:rPr>
          <w:rFonts w:ascii="Times New Roman" w:hAnsi="Times New Roman" w:cs="Times New Roman"/>
          <w:sz w:val="28"/>
          <w:szCs w:val="28"/>
        </w:rPr>
        <w:t>ішінде</w:t>
      </w:r>
      <w:proofErr w:type="spellEnd"/>
      <w:r w:rsidRPr="000924C0">
        <w:rPr>
          <w:rFonts w:ascii="Times New Roman" w:hAnsi="Times New Roman" w:cs="Times New Roman"/>
          <w:sz w:val="28"/>
          <w:szCs w:val="28"/>
        </w:rPr>
        <w:t xml:space="preserve"> осы </w:t>
      </w:r>
      <w:proofErr w:type="spellStart"/>
      <w:r w:rsidRPr="000924C0">
        <w:rPr>
          <w:rFonts w:ascii="Times New Roman" w:hAnsi="Times New Roman" w:cs="Times New Roman"/>
          <w:sz w:val="28"/>
          <w:szCs w:val="28"/>
        </w:rPr>
        <w:t>тармақтың</w:t>
      </w:r>
      <w:proofErr w:type="spellEnd"/>
      <w:r w:rsidRPr="000924C0">
        <w:rPr>
          <w:rFonts w:ascii="Times New Roman" w:hAnsi="Times New Roman" w:cs="Times New Roman"/>
          <w:sz w:val="28"/>
          <w:szCs w:val="28"/>
        </w:rPr>
        <w:t xml:space="preserve"> 1) </w:t>
      </w:r>
      <w:proofErr w:type="spellStart"/>
      <w:r w:rsidRPr="000924C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0924C0">
        <w:rPr>
          <w:rFonts w:ascii="Times New Roman" w:hAnsi="Times New Roman" w:cs="Times New Roman"/>
          <w:sz w:val="28"/>
          <w:szCs w:val="28"/>
        </w:rPr>
        <w:t xml:space="preserve"> 2) </w:t>
      </w:r>
      <w:proofErr w:type="spellStart"/>
      <w:r w:rsidRPr="000924C0">
        <w:rPr>
          <w:rFonts w:ascii="Times New Roman" w:hAnsi="Times New Roman" w:cs="Times New Roman"/>
          <w:sz w:val="28"/>
          <w:szCs w:val="28"/>
        </w:rPr>
        <w:t>тармақшаларында</w:t>
      </w:r>
      <w:proofErr w:type="spellEnd"/>
      <w:r w:rsidRPr="000924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4C0">
        <w:rPr>
          <w:rFonts w:ascii="Times New Roman" w:hAnsi="Times New Roman" w:cs="Times New Roman"/>
          <w:sz w:val="28"/>
          <w:szCs w:val="28"/>
        </w:rPr>
        <w:t>көзделген</w:t>
      </w:r>
      <w:proofErr w:type="spellEnd"/>
      <w:r w:rsidRPr="000924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4C0">
        <w:rPr>
          <w:rFonts w:ascii="Times New Roman" w:hAnsi="Times New Roman" w:cs="Times New Roman"/>
          <w:sz w:val="28"/>
          <w:szCs w:val="28"/>
        </w:rPr>
        <w:t>іс-шаралардың</w:t>
      </w:r>
      <w:proofErr w:type="spellEnd"/>
      <w:r w:rsidRPr="000924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4C0">
        <w:rPr>
          <w:rFonts w:ascii="Times New Roman" w:hAnsi="Times New Roman" w:cs="Times New Roman"/>
          <w:sz w:val="28"/>
          <w:szCs w:val="28"/>
        </w:rPr>
        <w:t>орындалуы</w:t>
      </w:r>
      <w:proofErr w:type="spellEnd"/>
      <w:r w:rsidRPr="000924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4C0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0924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4C0">
        <w:rPr>
          <w:rFonts w:ascii="Times New Roman" w:hAnsi="Times New Roman" w:cs="Times New Roman"/>
          <w:sz w:val="28"/>
          <w:szCs w:val="28"/>
        </w:rPr>
        <w:t>мәліметтерді</w:t>
      </w:r>
      <w:proofErr w:type="spellEnd"/>
      <w:r w:rsidRPr="000924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4C0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0924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4C0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Pr="000924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4C0">
        <w:rPr>
          <w:rFonts w:ascii="Times New Roman" w:hAnsi="Times New Roman" w:cs="Times New Roman"/>
          <w:sz w:val="28"/>
          <w:szCs w:val="28"/>
        </w:rPr>
        <w:t>Қаржы</w:t>
      </w:r>
      <w:proofErr w:type="spellEnd"/>
      <w:r w:rsidRPr="000924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4C0">
        <w:rPr>
          <w:rFonts w:ascii="Times New Roman" w:hAnsi="Times New Roman" w:cs="Times New Roman"/>
          <w:sz w:val="28"/>
          <w:szCs w:val="28"/>
        </w:rPr>
        <w:t>министрлігінің</w:t>
      </w:r>
      <w:proofErr w:type="spellEnd"/>
      <w:r w:rsidRPr="000924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4C0">
        <w:rPr>
          <w:rFonts w:ascii="Times New Roman" w:hAnsi="Times New Roman" w:cs="Times New Roman"/>
          <w:sz w:val="28"/>
          <w:szCs w:val="28"/>
        </w:rPr>
        <w:t>Заң</w:t>
      </w:r>
      <w:proofErr w:type="spellEnd"/>
      <w:r w:rsidRPr="000924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4C0">
        <w:rPr>
          <w:rFonts w:ascii="Times New Roman" w:hAnsi="Times New Roman" w:cs="Times New Roman"/>
          <w:sz w:val="28"/>
          <w:szCs w:val="28"/>
        </w:rPr>
        <w:t>қызметі</w:t>
      </w:r>
      <w:proofErr w:type="spellEnd"/>
      <w:r w:rsidRPr="000924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4C0">
        <w:rPr>
          <w:rFonts w:ascii="Times New Roman" w:hAnsi="Times New Roman" w:cs="Times New Roman"/>
          <w:sz w:val="28"/>
          <w:szCs w:val="28"/>
        </w:rPr>
        <w:t>департаментіне</w:t>
      </w:r>
      <w:proofErr w:type="spellEnd"/>
      <w:r w:rsidRPr="000924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4C0">
        <w:rPr>
          <w:rFonts w:ascii="Times New Roman" w:hAnsi="Times New Roman" w:cs="Times New Roman"/>
          <w:sz w:val="28"/>
          <w:szCs w:val="28"/>
        </w:rPr>
        <w:t>ұсынуды</w:t>
      </w:r>
      <w:proofErr w:type="spellEnd"/>
      <w:r w:rsidRPr="000924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4C0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0924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4C0">
        <w:rPr>
          <w:rFonts w:ascii="Times New Roman" w:hAnsi="Times New Roman" w:cs="Times New Roman"/>
          <w:sz w:val="28"/>
          <w:szCs w:val="28"/>
        </w:rPr>
        <w:t>етсін</w:t>
      </w:r>
      <w:proofErr w:type="spellEnd"/>
      <w:r w:rsidRPr="000924C0">
        <w:rPr>
          <w:rFonts w:ascii="Times New Roman" w:hAnsi="Times New Roman" w:cs="Times New Roman"/>
          <w:sz w:val="28"/>
          <w:szCs w:val="28"/>
        </w:rPr>
        <w:t>.</w:t>
      </w:r>
    </w:p>
    <w:p w14:paraId="1AD7BF14" w14:textId="77777777" w:rsidR="00C621EC" w:rsidRDefault="00C621EC" w:rsidP="00C621EC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24C0">
        <w:rPr>
          <w:rFonts w:ascii="Times New Roman" w:hAnsi="Times New Roman" w:cs="Times New Roman"/>
          <w:sz w:val="28"/>
          <w:szCs w:val="28"/>
        </w:rPr>
        <w:t xml:space="preserve">3. Осы </w:t>
      </w:r>
      <w:proofErr w:type="spellStart"/>
      <w:r w:rsidRPr="000924C0">
        <w:rPr>
          <w:rFonts w:ascii="Times New Roman" w:hAnsi="Times New Roman" w:cs="Times New Roman"/>
          <w:sz w:val="28"/>
          <w:szCs w:val="28"/>
        </w:rPr>
        <w:t>бұйрық</w:t>
      </w:r>
      <w:proofErr w:type="spellEnd"/>
      <w:r w:rsidRPr="000924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4C0">
        <w:rPr>
          <w:rFonts w:ascii="Times New Roman" w:hAnsi="Times New Roman" w:cs="Times New Roman"/>
          <w:sz w:val="28"/>
          <w:szCs w:val="28"/>
        </w:rPr>
        <w:t>алғашқы</w:t>
      </w:r>
      <w:proofErr w:type="spellEnd"/>
      <w:r w:rsidRPr="000924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4C0">
        <w:rPr>
          <w:rFonts w:ascii="Times New Roman" w:hAnsi="Times New Roman" w:cs="Times New Roman"/>
          <w:sz w:val="28"/>
          <w:szCs w:val="28"/>
        </w:rPr>
        <w:t>ресми</w:t>
      </w:r>
      <w:proofErr w:type="spellEnd"/>
      <w:r w:rsidRPr="000924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4C0">
        <w:rPr>
          <w:rFonts w:ascii="Times New Roman" w:hAnsi="Times New Roman" w:cs="Times New Roman"/>
          <w:sz w:val="28"/>
          <w:szCs w:val="28"/>
        </w:rPr>
        <w:t>жарияланған</w:t>
      </w:r>
      <w:proofErr w:type="spellEnd"/>
      <w:r w:rsidRPr="000924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4C0">
        <w:rPr>
          <w:rFonts w:ascii="Times New Roman" w:hAnsi="Times New Roman" w:cs="Times New Roman"/>
          <w:sz w:val="28"/>
          <w:szCs w:val="28"/>
        </w:rPr>
        <w:t>күнінен</w:t>
      </w:r>
      <w:proofErr w:type="spellEnd"/>
      <w:r w:rsidRPr="000924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4C0">
        <w:rPr>
          <w:rFonts w:ascii="Times New Roman" w:hAnsi="Times New Roman" w:cs="Times New Roman"/>
          <w:sz w:val="28"/>
          <w:szCs w:val="28"/>
        </w:rPr>
        <w:t>кейін</w:t>
      </w:r>
      <w:proofErr w:type="spellEnd"/>
      <w:r w:rsidRPr="000924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4C0">
        <w:rPr>
          <w:rFonts w:ascii="Times New Roman" w:hAnsi="Times New Roman" w:cs="Times New Roman"/>
          <w:sz w:val="28"/>
          <w:szCs w:val="28"/>
        </w:rPr>
        <w:t>күнтізбелік</w:t>
      </w:r>
      <w:proofErr w:type="spellEnd"/>
      <w:r w:rsidRPr="000924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4C0">
        <w:rPr>
          <w:rFonts w:ascii="Times New Roman" w:hAnsi="Times New Roman" w:cs="Times New Roman"/>
          <w:sz w:val="28"/>
          <w:szCs w:val="28"/>
        </w:rPr>
        <w:t>алпыс</w:t>
      </w:r>
      <w:proofErr w:type="spellEnd"/>
      <w:r w:rsidRPr="000924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4C0">
        <w:rPr>
          <w:rFonts w:ascii="Times New Roman" w:hAnsi="Times New Roman" w:cs="Times New Roman"/>
          <w:sz w:val="28"/>
          <w:szCs w:val="28"/>
        </w:rPr>
        <w:t>күн</w:t>
      </w:r>
      <w:proofErr w:type="spellEnd"/>
      <w:r w:rsidRPr="000924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4C0">
        <w:rPr>
          <w:rFonts w:ascii="Times New Roman" w:hAnsi="Times New Roman" w:cs="Times New Roman"/>
          <w:sz w:val="28"/>
          <w:szCs w:val="28"/>
        </w:rPr>
        <w:t>өткен</w:t>
      </w:r>
      <w:proofErr w:type="spellEnd"/>
      <w:r w:rsidRPr="000924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4C0">
        <w:rPr>
          <w:rFonts w:ascii="Times New Roman" w:hAnsi="Times New Roman" w:cs="Times New Roman"/>
          <w:sz w:val="28"/>
          <w:szCs w:val="28"/>
        </w:rPr>
        <w:t>соң</w:t>
      </w:r>
      <w:proofErr w:type="spellEnd"/>
      <w:r w:rsidRPr="000924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4C0">
        <w:rPr>
          <w:rFonts w:ascii="Times New Roman" w:hAnsi="Times New Roman" w:cs="Times New Roman"/>
          <w:sz w:val="28"/>
          <w:szCs w:val="28"/>
        </w:rPr>
        <w:t>қолданысқа</w:t>
      </w:r>
      <w:proofErr w:type="spellEnd"/>
      <w:r w:rsidRPr="000924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4C0">
        <w:rPr>
          <w:rFonts w:ascii="Times New Roman" w:hAnsi="Times New Roman" w:cs="Times New Roman"/>
          <w:sz w:val="28"/>
          <w:szCs w:val="28"/>
        </w:rPr>
        <w:t>енгізіледі</w:t>
      </w:r>
      <w:proofErr w:type="spellEnd"/>
      <w:r w:rsidRPr="000924C0">
        <w:rPr>
          <w:rFonts w:ascii="Times New Roman" w:hAnsi="Times New Roman" w:cs="Times New Roman"/>
          <w:sz w:val="28"/>
          <w:szCs w:val="28"/>
        </w:rPr>
        <w:t>.</w:t>
      </w:r>
    </w:p>
    <w:p w14:paraId="61CA1703" w14:textId="77777777" w:rsidR="00C621EC" w:rsidRDefault="00C621EC" w:rsidP="00C621EC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0E1C980" w14:textId="77777777" w:rsidR="00C621EC" w:rsidRDefault="00C621EC" w:rsidP="00C621EC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0FBED33" w14:textId="77777777" w:rsidR="00C621EC" w:rsidRPr="00A7557F" w:rsidRDefault="00C621EC" w:rsidP="00C621EC">
      <w:pPr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proofErr w:type="spellStart"/>
      <w:r w:rsidRPr="00B91EC3">
        <w:rPr>
          <w:rFonts w:ascii="Times New Roman" w:eastAsia="Times New Roman" w:hAnsi="Times New Roman" w:cs="Times New Roman"/>
          <w:b/>
          <w:sz w:val="28"/>
          <w:szCs w:val="28"/>
        </w:rPr>
        <w:t>Лауазымы</w:t>
      </w:r>
      <w:proofErr w:type="spellEnd"/>
      <w:r w:rsidRPr="00B91EC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91EC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91EC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91EC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91EC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91EC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91EC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91EC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91EC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Аты-жөні</w:t>
      </w:r>
    </w:p>
    <w:p w14:paraId="2BC76BC2" w14:textId="77777777" w:rsidR="00C621EC" w:rsidRDefault="00C621EC" w:rsidP="00C621EC">
      <w:pPr>
        <w:rPr>
          <w:rFonts w:eastAsia="Times New Roman"/>
        </w:rPr>
      </w:pPr>
    </w:p>
    <w:p w14:paraId="1C7DCE17" w14:textId="77777777" w:rsidR="00C621EC" w:rsidRDefault="00C621EC" w:rsidP="00C621EC">
      <w:pPr>
        <w:rPr>
          <w:rFonts w:eastAsia="Times New Roman"/>
        </w:rPr>
      </w:pPr>
      <w:r>
        <w:rPr>
          <w:rFonts w:eastAsia="Times New Roman"/>
        </w:rPr>
        <w:t> </w:t>
      </w:r>
    </w:p>
    <w:p w14:paraId="21580F51" w14:textId="77777777" w:rsidR="00C621EC" w:rsidRPr="00B91EC3" w:rsidRDefault="00C621EC" w:rsidP="00C621EC">
      <w:pPr>
        <w:pStyle w:val="af2"/>
        <w:rPr>
          <w:rFonts w:ascii="Times New Roman" w:hAnsi="Times New Roman" w:cs="Times New Roman"/>
          <w:sz w:val="28"/>
          <w:szCs w:val="28"/>
          <w:lang w:val="kk-KZ"/>
        </w:rPr>
      </w:pPr>
      <w:r w:rsidRPr="00B91EC3">
        <w:rPr>
          <w:rFonts w:ascii="Times New Roman" w:hAnsi="Times New Roman" w:cs="Times New Roman"/>
          <w:sz w:val="28"/>
          <w:szCs w:val="28"/>
          <w:lang w:val="kk-KZ"/>
        </w:rPr>
        <w:t>«</w:t>
      </w:r>
      <w:proofErr w:type="spellStart"/>
      <w:r w:rsidRPr="00B91EC3">
        <w:rPr>
          <w:rFonts w:ascii="Times New Roman" w:hAnsi="Times New Roman" w:cs="Times New Roman"/>
          <w:sz w:val="28"/>
          <w:szCs w:val="28"/>
        </w:rPr>
        <w:t>Келісілді</w:t>
      </w:r>
      <w:proofErr w:type="spellEnd"/>
      <w:r w:rsidRPr="00B91EC3">
        <w:rPr>
          <w:rFonts w:ascii="Times New Roman" w:hAnsi="Times New Roman" w:cs="Times New Roman"/>
          <w:sz w:val="28"/>
          <w:szCs w:val="28"/>
        </w:rPr>
        <w:t>»</w:t>
      </w:r>
    </w:p>
    <w:p w14:paraId="4A504A6D" w14:textId="77777777" w:rsidR="00C621EC" w:rsidRPr="00B91EC3" w:rsidRDefault="00C621EC" w:rsidP="00C621EC">
      <w:pPr>
        <w:pStyle w:val="af2"/>
        <w:rPr>
          <w:rFonts w:ascii="Times New Roman" w:hAnsi="Times New Roman" w:cs="Times New Roman"/>
          <w:sz w:val="28"/>
          <w:szCs w:val="28"/>
        </w:rPr>
      </w:pPr>
      <w:proofErr w:type="spellStart"/>
      <w:r w:rsidRPr="00B91EC3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B91E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1EC3">
        <w:rPr>
          <w:rFonts w:ascii="Times New Roman" w:hAnsi="Times New Roman" w:cs="Times New Roman"/>
          <w:sz w:val="28"/>
          <w:szCs w:val="28"/>
        </w:rPr>
        <w:t>Республикасының</w:t>
      </w:r>
      <w:proofErr w:type="spellEnd"/>
    </w:p>
    <w:p w14:paraId="054413B0" w14:textId="77777777" w:rsidR="00C621EC" w:rsidRPr="00B91EC3" w:rsidRDefault="00C621EC" w:rsidP="00C621EC">
      <w:pPr>
        <w:pStyle w:val="af2"/>
        <w:rPr>
          <w:rFonts w:ascii="Times New Roman" w:hAnsi="Times New Roman" w:cs="Times New Roman"/>
          <w:sz w:val="28"/>
          <w:szCs w:val="28"/>
        </w:rPr>
      </w:pPr>
      <w:proofErr w:type="spellStart"/>
      <w:r w:rsidRPr="00B91EC3">
        <w:rPr>
          <w:rFonts w:ascii="Times New Roman" w:hAnsi="Times New Roman" w:cs="Times New Roman"/>
          <w:sz w:val="28"/>
          <w:szCs w:val="28"/>
        </w:rPr>
        <w:t>Денсаулық</w:t>
      </w:r>
      <w:proofErr w:type="spellEnd"/>
      <w:r w:rsidRPr="00B91E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1EC3">
        <w:rPr>
          <w:rFonts w:ascii="Times New Roman" w:hAnsi="Times New Roman" w:cs="Times New Roman"/>
          <w:sz w:val="28"/>
          <w:szCs w:val="28"/>
        </w:rPr>
        <w:t>сақтау</w:t>
      </w:r>
      <w:proofErr w:type="spellEnd"/>
      <w:r w:rsidRPr="00B91E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1EC3">
        <w:rPr>
          <w:rFonts w:ascii="Times New Roman" w:hAnsi="Times New Roman" w:cs="Times New Roman"/>
          <w:sz w:val="28"/>
          <w:szCs w:val="28"/>
        </w:rPr>
        <w:t>министрлігі</w:t>
      </w:r>
      <w:proofErr w:type="spellEnd"/>
      <w:r w:rsidRPr="00B91EC3">
        <w:rPr>
          <w:rFonts w:ascii="Times New Roman" w:hAnsi="Times New Roman" w:cs="Times New Roman"/>
          <w:sz w:val="28"/>
          <w:szCs w:val="28"/>
        </w:rPr>
        <w:t> </w:t>
      </w:r>
    </w:p>
    <w:p w14:paraId="1FB4037B" w14:textId="77777777" w:rsidR="00C621EC" w:rsidRPr="00B91EC3" w:rsidRDefault="00C621EC" w:rsidP="00C621EC">
      <w:pPr>
        <w:pStyle w:val="af2"/>
        <w:rPr>
          <w:rFonts w:ascii="Times New Roman" w:hAnsi="Times New Roman" w:cs="Times New Roman"/>
          <w:sz w:val="28"/>
          <w:szCs w:val="28"/>
        </w:rPr>
      </w:pPr>
      <w:r w:rsidRPr="00B91EC3">
        <w:rPr>
          <w:rFonts w:ascii="Times New Roman" w:hAnsi="Times New Roman" w:cs="Times New Roman"/>
          <w:sz w:val="28"/>
          <w:szCs w:val="28"/>
        </w:rPr>
        <w:t> </w:t>
      </w:r>
    </w:p>
    <w:p w14:paraId="57F65688" w14:textId="77777777" w:rsidR="00C621EC" w:rsidRPr="00B91EC3" w:rsidRDefault="00C621EC" w:rsidP="00C621EC">
      <w:pPr>
        <w:pStyle w:val="af2"/>
        <w:rPr>
          <w:rFonts w:ascii="Times New Roman" w:hAnsi="Times New Roman" w:cs="Times New Roman"/>
          <w:sz w:val="28"/>
          <w:szCs w:val="28"/>
        </w:rPr>
      </w:pPr>
      <w:r w:rsidRPr="00B91EC3">
        <w:rPr>
          <w:rFonts w:ascii="Times New Roman" w:hAnsi="Times New Roman" w:cs="Times New Roman"/>
          <w:sz w:val="28"/>
          <w:szCs w:val="28"/>
        </w:rPr>
        <w:t> </w:t>
      </w:r>
    </w:p>
    <w:p w14:paraId="206278DF" w14:textId="77777777" w:rsidR="00C621EC" w:rsidRPr="00B91EC3" w:rsidRDefault="00C621EC" w:rsidP="00C621EC">
      <w:pPr>
        <w:pStyle w:val="af2"/>
        <w:rPr>
          <w:rFonts w:ascii="Times New Roman" w:hAnsi="Times New Roman" w:cs="Times New Roman"/>
          <w:sz w:val="28"/>
          <w:szCs w:val="28"/>
          <w:lang w:val="kk-KZ"/>
        </w:rPr>
      </w:pPr>
      <w:r w:rsidRPr="00B91EC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91EC3">
        <w:rPr>
          <w:rFonts w:ascii="Times New Roman" w:hAnsi="Times New Roman" w:cs="Times New Roman"/>
          <w:sz w:val="28"/>
          <w:szCs w:val="28"/>
        </w:rPr>
        <w:t>Келісілді</w:t>
      </w:r>
      <w:proofErr w:type="spellEnd"/>
      <w:r w:rsidRPr="00B91EC3">
        <w:rPr>
          <w:rFonts w:ascii="Times New Roman" w:hAnsi="Times New Roman" w:cs="Times New Roman"/>
          <w:sz w:val="28"/>
          <w:szCs w:val="28"/>
        </w:rPr>
        <w:t>»</w:t>
      </w:r>
    </w:p>
    <w:p w14:paraId="7CC3D834" w14:textId="77777777" w:rsidR="00C621EC" w:rsidRPr="00B91EC3" w:rsidRDefault="00C621EC" w:rsidP="00C621EC">
      <w:pPr>
        <w:pStyle w:val="af2"/>
        <w:rPr>
          <w:rFonts w:ascii="Times New Roman" w:hAnsi="Times New Roman" w:cs="Times New Roman"/>
          <w:sz w:val="28"/>
          <w:szCs w:val="28"/>
        </w:rPr>
      </w:pPr>
      <w:proofErr w:type="spellStart"/>
      <w:r w:rsidRPr="00B91EC3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B91E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1EC3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</w:p>
    <w:p w14:paraId="004A30E4" w14:textId="77777777" w:rsidR="00C621EC" w:rsidRDefault="00C621EC" w:rsidP="00C621EC">
      <w:pPr>
        <w:pStyle w:val="af2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B91EC3">
        <w:rPr>
          <w:rFonts w:ascii="Times New Roman" w:hAnsi="Times New Roman" w:cs="Times New Roman"/>
          <w:sz w:val="28"/>
          <w:szCs w:val="28"/>
        </w:rPr>
        <w:t>Стратегиялық</w:t>
      </w:r>
      <w:proofErr w:type="spellEnd"/>
      <w:r w:rsidRPr="00B91E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1EC3">
        <w:rPr>
          <w:rFonts w:ascii="Times New Roman" w:hAnsi="Times New Roman" w:cs="Times New Roman"/>
          <w:sz w:val="28"/>
          <w:szCs w:val="28"/>
        </w:rPr>
        <w:t>жоспарлау</w:t>
      </w:r>
      <w:proofErr w:type="spellEnd"/>
      <w:r w:rsidRPr="00B91E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1EC3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91EC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94240D1" w14:textId="77777777" w:rsidR="00C621EC" w:rsidRDefault="00C621EC" w:rsidP="00C621EC">
      <w:pPr>
        <w:pStyle w:val="af2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B91EC3">
        <w:rPr>
          <w:rFonts w:ascii="Times New Roman" w:hAnsi="Times New Roman" w:cs="Times New Roman"/>
          <w:sz w:val="28"/>
          <w:szCs w:val="28"/>
        </w:rPr>
        <w:t>реформалар</w:t>
      </w:r>
      <w:proofErr w:type="spellEnd"/>
      <w:r w:rsidRPr="00DD6E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1EC3">
        <w:rPr>
          <w:rFonts w:ascii="Times New Roman" w:hAnsi="Times New Roman" w:cs="Times New Roman"/>
          <w:sz w:val="28"/>
          <w:szCs w:val="28"/>
        </w:rPr>
        <w:t>агентті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гінің</w:t>
      </w:r>
      <w:r w:rsidRPr="00DD6E5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BD6F4A" w14:textId="77777777" w:rsidR="00C621EC" w:rsidRDefault="00C621EC" w:rsidP="00C621EC">
      <w:pPr>
        <w:pStyle w:val="af2"/>
        <w:rPr>
          <w:rFonts w:eastAsia="Times New Roman"/>
          <w:lang w:val="kk-KZ"/>
        </w:rPr>
      </w:pPr>
      <w:proofErr w:type="spellStart"/>
      <w:r w:rsidRPr="00B91EC3">
        <w:rPr>
          <w:rFonts w:ascii="Times New Roman" w:hAnsi="Times New Roman" w:cs="Times New Roman"/>
          <w:sz w:val="28"/>
          <w:szCs w:val="28"/>
        </w:rPr>
        <w:t>Ұлттық</w:t>
      </w:r>
      <w:proofErr w:type="spellEnd"/>
      <w:r w:rsidRPr="00B91EC3">
        <w:rPr>
          <w:rFonts w:ascii="Times New Roman" w:hAnsi="Times New Roman" w:cs="Times New Roman"/>
          <w:sz w:val="28"/>
          <w:szCs w:val="28"/>
        </w:rPr>
        <w:t xml:space="preserve"> статистика </w:t>
      </w:r>
      <w:proofErr w:type="spellStart"/>
      <w:r w:rsidRPr="00B91EC3">
        <w:rPr>
          <w:rFonts w:ascii="Times New Roman" w:hAnsi="Times New Roman" w:cs="Times New Roman"/>
          <w:sz w:val="28"/>
          <w:szCs w:val="28"/>
        </w:rPr>
        <w:t>бюросы</w:t>
      </w:r>
      <w:proofErr w:type="spellEnd"/>
    </w:p>
    <w:p w14:paraId="5A497D29" w14:textId="77777777" w:rsidR="00AE60CD" w:rsidRDefault="00AE60CD" w:rsidP="00C621EC">
      <w:pPr>
        <w:pStyle w:val="af2"/>
        <w:rPr>
          <w:rFonts w:ascii="Times New Roman" w:hAnsi="Times New Roman" w:cs="Times New Roman"/>
          <w:sz w:val="28"/>
          <w:szCs w:val="28"/>
        </w:rPr>
      </w:pPr>
    </w:p>
    <w:p w14:paraId="69BB69A5" w14:textId="77777777" w:rsidR="00AE60CD" w:rsidRDefault="00AE60CD" w:rsidP="00C621EC">
      <w:pPr>
        <w:pStyle w:val="af2"/>
        <w:rPr>
          <w:rFonts w:ascii="Times New Roman" w:hAnsi="Times New Roman" w:cs="Times New Roman"/>
          <w:sz w:val="28"/>
          <w:szCs w:val="28"/>
        </w:rPr>
      </w:pPr>
    </w:p>
    <w:p w14:paraId="20CE5232" w14:textId="2CFC6500" w:rsidR="00C621EC" w:rsidRPr="00B91EC3" w:rsidRDefault="00C621EC" w:rsidP="00C621EC">
      <w:pPr>
        <w:pStyle w:val="af2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  <w:r w:rsidRPr="00B91EC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91EC3">
        <w:rPr>
          <w:rFonts w:ascii="Times New Roman" w:hAnsi="Times New Roman" w:cs="Times New Roman"/>
          <w:sz w:val="28"/>
          <w:szCs w:val="28"/>
        </w:rPr>
        <w:t>Келісілді</w:t>
      </w:r>
      <w:proofErr w:type="spellEnd"/>
      <w:r w:rsidRPr="00B91EC3">
        <w:rPr>
          <w:rFonts w:ascii="Times New Roman" w:hAnsi="Times New Roman" w:cs="Times New Roman"/>
          <w:sz w:val="28"/>
          <w:szCs w:val="28"/>
        </w:rPr>
        <w:t>»</w:t>
      </w:r>
    </w:p>
    <w:p w14:paraId="4DB69540" w14:textId="460649B2" w:rsidR="00C621EC" w:rsidRDefault="00C621EC" w:rsidP="00C621EC">
      <w:pPr>
        <w:pStyle w:val="af2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B91EC3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B91E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1EC3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ның </w:t>
      </w:r>
    </w:p>
    <w:p w14:paraId="7A4610F8" w14:textId="1556A89A" w:rsidR="00C621EC" w:rsidRPr="00C621EC" w:rsidRDefault="00C621EC" w:rsidP="00C621EC">
      <w:pPr>
        <w:pStyle w:val="af2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Көлік министрлігі</w:t>
      </w:r>
    </w:p>
    <w:p w14:paraId="246F35CC" w14:textId="77777777" w:rsidR="00C621EC" w:rsidRDefault="00C621EC" w:rsidP="00C621EC">
      <w:pPr>
        <w:rPr>
          <w:rFonts w:eastAsia="Times New Roman"/>
          <w:lang w:val="kk-KZ"/>
        </w:rPr>
      </w:pPr>
    </w:p>
    <w:p w14:paraId="596F9AF7" w14:textId="77777777" w:rsidR="00C621EC" w:rsidRDefault="00C621EC" w:rsidP="00C621EC">
      <w:pPr>
        <w:rPr>
          <w:rFonts w:eastAsia="Times New Roman"/>
          <w:lang w:val="kk-KZ"/>
        </w:rPr>
      </w:pPr>
    </w:p>
    <w:p w14:paraId="783E791A" w14:textId="173C35B0" w:rsidR="00122976" w:rsidRDefault="00122976" w:rsidP="007F0976">
      <w:pPr>
        <w:tabs>
          <w:tab w:val="left" w:pos="0"/>
        </w:tabs>
        <w:spacing w:after="0" w:line="240" w:lineRule="auto"/>
        <w:ind w:right="-109" w:firstLine="709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253C8FCB" w14:textId="34B39F84" w:rsidR="007F0976" w:rsidRPr="00122976" w:rsidRDefault="007F0976" w:rsidP="00122976">
      <w:pPr>
        <w:tabs>
          <w:tab w:val="left" w:pos="709"/>
        </w:tabs>
        <w:spacing w:after="0" w:line="240" w:lineRule="auto"/>
        <w:ind w:right="-2"/>
        <w:rPr>
          <w:rFonts w:ascii="Times New Roman(K)" w:eastAsia="Times New Roman" w:hAnsi="Times New Roman(K)" w:cs="Times New Roman"/>
          <w:color w:val="000000"/>
          <w:sz w:val="28"/>
          <w:szCs w:val="28"/>
          <w:lang w:eastAsia="ru-RU"/>
        </w:rPr>
      </w:pPr>
    </w:p>
    <w:sectPr w:rsidR="007F0976" w:rsidRPr="00122976" w:rsidSect="00751889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07BEC" w14:textId="77777777" w:rsidR="00FF61CC" w:rsidRDefault="00FF61CC" w:rsidP="005D0E0F">
      <w:pPr>
        <w:spacing w:after="0" w:line="240" w:lineRule="auto"/>
      </w:pPr>
      <w:r>
        <w:separator/>
      </w:r>
    </w:p>
  </w:endnote>
  <w:endnote w:type="continuationSeparator" w:id="0">
    <w:p w14:paraId="63BC885E" w14:textId="77777777" w:rsidR="00FF61CC" w:rsidRDefault="00FF61CC" w:rsidP="005D0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(K)">
    <w:altName w:val="Times New Roman"/>
    <w:charset w:val="CC"/>
    <w:family w:val="roman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716107" w14:textId="77777777" w:rsidR="00FF61CC" w:rsidRDefault="00FF61CC" w:rsidP="005D0E0F">
      <w:pPr>
        <w:spacing w:after="0" w:line="240" w:lineRule="auto"/>
      </w:pPr>
      <w:r>
        <w:separator/>
      </w:r>
    </w:p>
  </w:footnote>
  <w:footnote w:type="continuationSeparator" w:id="0">
    <w:p w14:paraId="1B3F372F" w14:textId="77777777" w:rsidR="00FF61CC" w:rsidRDefault="00FF61CC" w:rsidP="005D0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0308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2B1B379" w14:textId="5D5878C2" w:rsidR="005D0E0F" w:rsidRPr="005D0E0F" w:rsidRDefault="005D0E0F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D0E0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D0E0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D0E0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E60C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D0E0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63ECD38" w14:textId="77777777" w:rsidR="005D0E0F" w:rsidRDefault="005D0E0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2B71F1"/>
    <w:multiLevelType w:val="hybridMultilevel"/>
    <w:tmpl w:val="41BC3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52051D"/>
    <w:multiLevelType w:val="multilevel"/>
    <w:tmpl w:val="929264CE"/>
    <w:lvl w:ilvl="0">
      <w:start w:val="1"/>
      <w:numFmt w:val="decimal"/>
      <w:lvlText w:val="%1."/>
      <w:lvlJc w:val="left"/>
      <w:pPr>
        <w:ind w:left="1530" w:hanging="1152"/>
      </w:pPr>
      <w:rPr>
        <w:b w:val="0"/>
      </w:rPr>
    </w:lvl>
    <w:lvl w:ilvl="1">
      <w:start w:val="1"/>
      <w:numFmt w:val="lowerLetter"/>
      <w:lvlText w:val="%2."/>
      <w:lvlJc w:val="left"/>
      <w:pPr>
        <w:ind w:left="1458" w:hanging="360"/>
      </w:pPr>
    </w:lvl>
    <w:lvl w:ilvl="2">
      <w:start w:val="1"/>
      <w:numFmt w:val="lowerRoman"/>
      <w:lvlText w:val="%3."/>
      <w:lvlJc w:val="right"/>
      <w:pPr>
        <w:ind w:left="2178" w:hanging="180"/>
      </w:pPr>
    </w:lvl>
    <w:lvl w:ilvl="3">
      <w:start w:val="1"/>
      <w:numFmt w:val="decimal"/>
      <w:lvlText w:val="%4."/>
      <w:lvlJc w:val="left"/>
      <w:pPr>
        <w:ind w:left="2898" w:hanging="360"/>
      </w:pPr>
    </w:lvl>
    <w:lvl w:ilvl="4">
      <w:start w:val="1"/>
      <w:numFmt w:val="lowerLetter"/>
      <w:lvlText w:val="%5."/>
      <w:lvlJc w:val="left"/>
      <w:pPr>
        <w:ind w:left="3618" w:hanging="360"/>
      </w:pPr>
    </w:lvl>
    <w:lvl w:ilvl="5">
      <w:start w:val="1"/>
      <w:numFmt w:val="lowerRoman"/>
      <w:lvlText w:val="%6."/>
      <w:lvlJc w:val="right"/>
      <w:pPr>
        <w:ind w:left="4338" w:hanging="180"/>
      </w:pPr>
    </w:lvl>
    <w:lvl w:ilvl="6">
      <w:start w:val="1"/>
      <w:numFmt w:val="decimal"/>
      <w:lvlText w:val="%7."/>
      <w:lvlJc w:val="left"/>
      <w:pPr>
        <w:ind w:left="5058" w:hanging="360"/>
      </w:pPr>
    </w:lvl>
    <w:lvl w:ilvl="7">
      <w:start w:val="1"/>
      <w:numFmt w:val="lowerLetter"/>
      <w:lvlText w:val="%8."/>
      <w:lvlJc w:val="left"/>
      <w:pPr>
        <w:ind w:left="5778" w:hanging="360"/>
      </w:pPr>
    </w:lvl>
    <w:lvl w:ilvl="8">
      <w:start w:val="1"/>
      <w:numFmt w:val="lowerRoman"/>
      <w:lvlText w:val="%9."/>
      <w:lvlJc w:val="right"/>
      <w:pPr>
        <w:ind w:left="6498" w:hanging="180"/>
      </w:pPr>
    </w:lvl>
  </w:abstractNum>
  <w:abstractNum w:abstractNumId="2" w15:restartNumberingAfterBreak="0">
    <w:nsid w:val="6A6A404B"/>
    <w:multiLevelType w:val="hybridMultilevel"/>
    <w:tmpl w:val="41BC3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BBE"/>
    <w:rsid w:val="00011ABD"/>
    <w:rsid w:val="000A2BEE"/>
    <w:rsid w:val="000D76CD"/>
    <w:rsid w:val="000E562D"/>
    <w:rsid w:val="00122976"/>
    <w:rsid w:val="00161ECC"/>
    <w:rsid w:val="00196E19"/>
    <w:rsid w:val="001A16F4"/>
    <w:rsid w:val="001B31F2"/>
    <w:rsid w:val="001D743D"/>
    <w:rsid w:val="001F727F"/>
    <w:rsid w:val="00256818"/>
    <w:rsid w:val="002609F3"/>
    <w:rsid w:val="002658D1"/>
    <w:rsid w:val="0029026A"/>
    <w:rsid w:val="002B2AFD"/>
    <w:rsid w:val="002D6608"/>
    <w:rsid w:val="00330C3E"/>
    <w:rsid w:val="0034025E"/>
    <w:rsid w:val="00376440"/>
    <w:rsid w:val="003D361A"/>
    <w:rsid w:val="003F01EB"/>
    <w:rsid w:val="00474565"/>
    <w:rsid w:val="00477DE4"/>
    <w:rsid w:val="0048171A"/>
    <w:rsid w:val="004852C7"/>
    <w:rsid w:val="00563DA1"/>
    <w:rsid w:val="00566479"/>
    <w:rsid w:val="00583A1D"/>
    <w:rsid w:val="005D085F"/>
    <w:rsid w:val="005D0E0F"/>
    <w:rsid w:val="0060443F"/>
    <w:rsid w:val="0062781B"/>
    <w:rsid w:val="0065476C"/>
    <w:rsid w:val="006A231F"/>
    <w:rsid w:val="0072526D"/>
    <w:rsid w:val="00727171"/>
    <w:rsid w:val="007471A5"/>
    <w:rsid w:val="00751889"/>
    <w:rsid w:val="00786B75"/>
    <w:rsid w:val="007B4015"/>
    <w:rsid w:val="007E6965"/>
    <w:rsid w:val="007F0976"/>
    <w:rsid w:val="008065B0"/>
    <w:rsid w:val="0081701B"/>
    <w:rsid w:val="00870BBB"/>
    <w:rsid w:val="00890945"/>
    <w:rsid w:val="008A1E8D"/>
    <w:rsid w:val="008A3ACD"/>
    <w:rsid w:val="008A7909"/>
    <w:rsid w:val="008D3C3B"/>
    <w:rsid w:val="00915B37"/>
    <w:rsid w:val="00951BBE"/>
    <w:rsid w:val="00A61F8A"/>
    <w:rsid w:val="00A6616C"/>
    <w:rsid w:val="00A725A6"/>
    <w:rsid w:val="00AA0721"/>
    <w:rsid w:val="00AA3B00"/>
    <w:rsid w:val="00AC0F79"/>
    <w:rsid w:val="00AD2E20"/>
    <w:rsid w:val="00AD6759"/>
    <w:rsid w:val="00AE60CD"/>
    <w:rsid w:val="00AF7102"/>
    <w:rsid w:val="00B14701"/>
    <w:rsid w:val="00B370BF"/>
    <w:rsid w:val="00B75D64"/>
    <w:rsid w:val="00B83E18"/>
    <w:rsid w:val="00BE72EA"/>
    <w:rsid w:val="00BF6ABB"/>
    <w:rsid w:val="00C272E3"/>
    <w:rsid w:val="00C40980"/>
    <w:rsid w:val="00C45871"/>
    <w:rsid w:val="00C621EC"/>
    <w:rsid w:val="00CD30E5"/>
    <w:rsid w:val="00CF3BDC"/>
    <w:rsid w:val="00D03820"/>
    <w:rsid w:val="00D42C77"/>
    <w:rsid w:val="00D6527B"/>
    <w:rsid w:val="00D93243"/>
    <w:rsid w:val="00DB2703"/>
    <w:rsid w:val="00DD0823"/>
    <w:rsid w:val="00DD7C29"/>
    <w:rsid w:val="00E0198D"/>
    <w:rsid w:val="00E47EBC"/>
    <w:rsid w:val="00E74661"/>
    <w:rsid w:val="00E87087"/>
    <w:rsid w:val="00E935AA"/>
    <w:rsid w:val="00EF5C21"/>
    <w:rsid w:val="00F158E7"/>
    <w:rsid w:val="00F44E48"/>
    <w:rsid w:val="00F54193"/>
    <w:rsid w:val="00F6213F"/>
    <w:rsid w:val="00F6662C"/>
    <w:rsid w:val="00F968A1"/>
    <w:rsid w:val="00FA233D"/>
    <w:rsid w:val="00FC3D23"/>
    <w:rsid w:val="00FE54E2"/>
    <w:rsid w:val="00FF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D22D9"/>
  <w15:docId w15:val="{C3ABE330-AA06-4C7F-9AE4-84ACEF3F5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0E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0E0F"/>
  </w:style>
  <w:style w:type="paragraph" w:styleId="a5">
    <w:name w:val="footer"/>
    <w:basedOn w:val="a"/>
    <w:link w:val="a6"/>
    <w:uiPriority w:val="99"/>
    <w:unhideWhenUsed/>
    <w:rsid w:val="005D0E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0E0F"/>
  </w:style>
  <w:style w:type="character" w:styleId="a7">
    <w:name w:val="Hyperlink"/>
    <w:basedOn w:val="a0"/>
    <w:uiPriority w:val="99"/>
    <w:semiHidden/>
    <w:unhideWhenUsed/>
    <w:rsid w:val="00870BBB"/>
    <w:rPr>
      <w:color w:val="0000FF"/>
      <w:u w:val="single"/>
    </w:rPr>
  </w:style>
  <w:style w:type="paragraph" w:styleId="a8">
    <w:name w:val="Normal (Web)"/>
    <w:basedOn w:val="a"/>
    <w:uiPriority w:val="99"/>
    <w:rsid w:val="00C4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rsid w:val="00F6213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9">
    <w:name w:val="annotation reference"/>
    <w:basedOn w:val="a0"/>
    <w:uiPriority w:val="99"/>
    <w:semiHidden/>
    <w:unhideWhenUsed/>
    <w:rsid w:val="00BE72E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E72E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E72E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E72E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E72EA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BE7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E72EA"/>
    <w:rPr>
      <w:rFonts w:ascii="Segoe UI" w:hAnsi="Segoe UI" w:cs="Segoe UI"/>
      <w:sz w:val="18"/>
      <w:szCs w:val="18"/>
    </w:rPr>
  </w:style>
  <w:style w:type="table" w:styleId="af0">
    <w:name w:val="Table Grid"/>
    <w:basedOn w:val="a1"/>
    <w:rsid w:val="00E870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1">
    <w:name w:val="s1"/>
    <w:rsid w:val="00B1470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f1">
    <w:name w:val="List Paragraph"/>
    <w:basedOn w:val="a"/>
    <w:uiPriority w:val="34"/>
    <w:qFormat/>
    <w:rsid w:val="00474565"/>
    <w:pPr>
      <w:ind w:left="720"/>
      <w:contextualSpacing/>
    </w:pPr>
  </w:style>
  <w:style w:type="paragraph" w:styleId="af2">
    <w:name w:val="No Spacing"/>
    <w:uiPriority w:val="1"/>
    <w:qFormat/>
    <w:rsid w:val="00DD08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Каптагаев Ильяс Сарсембаевич</dc:creator>
  <cp:lastModifiedBy>Джумагулова Жанар Хамитовна</cp:lastModifiedBy>
  <cp:revision>4</cp:revision>
  <cp:lastPrinted>2021-10-11T09:04:00Z</cp:lastPrinted>
  <dcterms:created xsi:type="dcterms:W3CDTF">2024-08-14T10:29:00Z</dcterms:created>
  <dcterms:modified xsi:type="dcterms:W3CDTF">2024-08-14T10:30:00Z</dcterms:modified>
</cp:coreProperties>
</file>